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E342F" w14:textId="3D6ED866" w:rsidR="00180C22" w:rsidRPr="00180C22" w:rsidRDefault="00180C22" w:rsidP="00180C22">
      <w:pPr>
        <w:spacing w:after="120"/>
        <w:ind w:left="7080"/>
        <w:rPr>
          <w:rFonts w:ascii="Calibri Light" w:eastAsia="Arial" w:hAnsi="Calibri Light" w:cs="Calibri Light"/>
          <w:b/>
          <w:bCs/>
          <w:color w:val="000000"/>
          <w:sz w:val="48"/>
          <w:lang w:val="fr-LU"/>
        </w:rPr>
      </w:pPr>
      <w:r w:rsidRPr="00180C22">
        <w:rPr>
          <w:rFonts w:ascii="Calibri Light" w:eastAsia="Arial" w:hAnsi="Calibri Light" w:cs="Calibri Light"/>
          <w:b/>
          <w:bCs/>
          <w:noProof/>
          <w:color w:val="000000"/>
          <w:sz w:val="48"/>
          <w:lang w:val="fr-LU"/>
        </w:rPr>
        <w:drawing>
          <wp:anchor distT="0" distB="0" distL="114300" distR="114300" simplePos="0" relativeHeight="251659265" behindDoc="0" locked="0" layoutInCell="1" allowOverlap="1" wp14:anchorId="7EA66C85" wp14:editId="04E375EF">
            <wp:simplePos x="0" y="0"/>
            <wp:positionH relativeFrom="column">
              <wp:posOffset>4481513</wp:posOffset>
            </wp:positionH>
            <wp:positionV relativeFrom="paragraph">
              <wp:posOffset>-266700</wp:posOffset>
            </wp:positionV>
            <wp:extent cx="789860" cy="1080687"/>
            <wp:effectExtent l="0" t="0" r="0" b="5715"/>
            <wp:wrapNone/>
            <wp:docPr id="991467112" name="Image 3" descr="Une image contenant Visage humain, personne, habits, hom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467112" name="Image 3" descr="Une image contenant Visage humain, personne, habits, homme&#10;&#10;Le contenu généré par l’IA peut êtr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9860" cy="10806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CC7082" w14:textId="77777777" w:rsidR="00412475" w:rsidRPr="002A0580" w:rsidRDefault="00412475" w:rsidP="00412475">
      <w:pPr>
        <w:spacing w:after="120"/>
        <w:rPr>
          <w:rFonts w:ascii="Calibri Light" w:eastAsia="Arial" w:hAnsi="Calibri Light" w:cs="Calibri Light"/>
          <w:b/>
          <w:bCs/>
          <w:color w:val="000000"/>
          <w:sz w:val="48"/>
          <w:lang w:val="en-US"/>
        </w:rPr>
      </w:pPr>
      <w:r>
        <w:rPr>
          <w:rFonts w:ascii="Calibri Light" w:eastAsia="Arial" w:hAnsi="Calibri Light" w:cs="Calibri Light"/>
          <w:b/>
          <w:bCs/>
          <w:color w:val="000000"/>
          <w:sz w:val="48"/>
          <w:lang w:val="en-US"/>
        </w:rPr>
        <w:t>Sylvain Elias</w:t>
      </w:r>
    </w:p>
    <w:p w14:paraId="7804D8EE" w14:textId="77777777" w:rsidR="00412475" w:rsidRDefault="00412475" w:rsidP="00412475">
      <w:pPr>
        <w:spacing w:after="120"/>
        <w:rPr>
          <w:rFonts w:ascii="Calibri Light" w:eastAsia="Arial" w:hAnsi="Calibri Light" w:cs="Calibri Light"/>
          <w:b/>
          <w:bCs/>
          <w:color w:val="000000"/>
          <w:sz w:val="28"/>
          <w:szCs w:val="28"/>
          <w:lang w:val="en-US"/>
        </w:rPr>
      </w:pPr>
      <w:r w:rsidRPr="002A0580">
        <w:rPr>
          <w:rFonts w:ascii="Calibri Light" w:eastAsia="Arial" w:hAnsi="Calibri Light" w:cs="Calibri Light"/>
          <w:b/>
          <w:bCs/>
          <w:color w:val="000000"/>
          <w:sz w:val="28"/>
          <w:szCs w:val="28"/>
          <w:lang w:val="en-US"/>
        </w:rPr>
        <w:t>ATTORNEY</w:t>
      </w:r>
      <w:r>
        <w:rPr>
          <w:rFonts w:ascii="Calibri Light" w:eastAsia="Arial" w:hAnsi="Calibri Light" w:cs="Calibri Light"/>
          <w:b/>
          <w:bCs/>
          <w:color w:val="000000"/>
          <w:sz w:val="28"/>
          <w:szCs w:val="28"/>
          <w:lang w:val="en-US"/>
        </w:rPr>
        <w:t>-AT-LAW</w:t>
      </w:r>
    </w:p>
    <w:p w14:paraId="301E9C68" w14:textId="6D031B05" w:rsidR="006A48E2" w:rsidRDefault="00412475" w:rsidP="00412475">
      <w:pPr>
        <w:rPr>
          <w:rFonts w:ascii="Calibri Light" w:eastAsia="Arial" w:hAnsi="Calibri Light" w:cs="Calibri Light"/>
          <w:b/>
          <w:bCs/>
          <w:color w:val="000000"/>
          <w:sz w:val="28"/>
          <w:szCs w:val="28"/>
          <w:lang w:val="en-US"/>
        </w:rPr>
      </w:pPr>
      <w:r>
        <w:rPr>
          <w:rFonts w:ascii="Calibri Light" w:eastAsia="Arial" w:hAnsi="Calibri Light" w:cs="Calibri Light"/>
          <w:b/>
          <w:bCs/>
          <w:color w:val="000000"/>
          <w:sz w:val="28"/>
          <w:szCs w:val="28"/>
          <w:lang w:val="en-US"/>
        </w:rPr>
        <w:t>Founding Partner</w:t>
      </w:r>
    </w:p>
    <w:p w14:paraId="6E20881C" w14:textId="22692217" w:rsidR="00412475" w:rsidRDefault="00412475" w:rsidP="00412475">
      <w:pPr>
        <w:rPr>
          <w:rFonts w:ascii="Calibri Light" w:eastAsia="Arial" w:hAnsi="Calibri Light" w:cs="Calibri Light"/>
          <w:b/>
          <w:bCs/>
          <w:color w:val="000000"/>
          <w:sz w:val="28"/>
          <w:szCs w:val="28"/>
          <w:lang w:val="en-US"/>
        </w:rPr>
      </w:pPr>
      <w:r w:rsidRPr="002A0580">
        <w:rPr>
          <w:rFonts w:ascii="Calibri Light" w:eastAsia="Arial" w:hAnsi="Calibri Light" w:cs="Calibri Light"/>
          <w:noProof/>
          <w:color w:val="A4A4A4"/>
          <w:sz w:val="24"/>
          <w:lang w:val="en-US"/>
        </w:rPr>
        <w:drawing>
          <wp:anchor distT="0" distB="0" distL="114300" distR="114300" simplePos="0" relativeHeight="251658241" behindDoc="1" locked="0" layoutInCell="1" allowOverlap="1" wp14:anchorId="6CFDE281" wp14:editId="234110F9">
            <wp:simplePos x="0" y="0"/>
            <wp:positionH relativeFrom="column">
              <wp:posOffset>2967038</wp:posOffset>
            </wp:positionH>
            <wp:positionV relativeFrom="paragraph">
              <wp:posOffset>231140</wp:posOffset>
            </wp:positionV>
            <wp:extent cx="53340" cy="7083425"/>
            <wp:effectExtent l="0" t="0" r="0" b="0"/>
            <wp:wrapNone/>
            <wp:docPr id="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 cy="7083425"/>
                    </a:xfrm>
                    <a:prstGeom prst="rect">
                      <a:avLst/>
                    </a:prstGeom>
                    <a:noFill/>
                  </pic:spPr>
                </pic:pic>
              </a:graphicData>
            </a:graphic>
            <wp14:sizeRelH relativeFrom="page">
              <wp14:pctWidth>0</wp14:pctWidth>
            </wp14:sizeRelH>
            <wp14:sizeRelV relativeFrom="page">
              <wp14:pctHeight>0</wp14:pctHeight>
            </wp14:sizeRelV>
          </wp:anchor>
        </w:drawing>
      </w:r>
      <w:r w:rsidRPr="002A0580">
        <w:rPr>
          <w:rFonts w:ascii="Calibri Light" w:eastAsia="Arial" w:hAnsi="Calibri Light" w:cs="Calibri Light"/>
          <w:noProof/>
          <w:color w:val="545454"/>
          <w:lang w:val="en-US"/>
        </w:rPr>
        <w:drawing>
          <wp:anchor distT="0" distB="0" distL="114300" distR="114300" simplePos="0" relativeHeight="251658240" behindDoc="1" locked="0" layoutInCell="1" allowOverlap="1" wp14:anchorId="58FCE533" wp14:editId="2B339CE2">
            <wp:simplePos x="0" y="0"/>
            <wp:positionH relativeFrom="column">
              <wp:posOffset>5081</wp:posOffset>
            </wp:positionH>
            <wp:positionV relativeFrom="paragraph">
              <wp:posOffset>199707</wp:posOffset>
            </wp:positionV>
            <wp:extent cx="6024245" cy="27940"/>
            <wp:effectExtent l="0" t="0" r="0" b="0"/>
            <wp:wrapNone/>
            <wp:docPr id="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4245" cy="27940"/>
                    </a:xfrm>
                    <a:prstGeom prst="rect">
                      <a:avLst/>
                    </a:prstGeom>
                    <a:noFill/>
                  </pic:spPr>
                </pic:pic>
              </a:graphicData>
            </a:graphic>
            <wp14:sizeRelH relativeFrom="page">
              <wp14:pctWidth>0</wp14:pctWidth>
            </wp14:sizeRelH>
            <wp14:sizeRelV relativeFrom="page">
              <wp14:pctHeight>0</wp14:pctHeight>
            </wp14:sizeRelV>
          </wp:anchor>
        </w:drawing>
      </w:r>
    </w:p>
    <w:p w14:paraId="3B621290" w14:textId="77777777" w:rsidR="00412475" w:rsidRDefault="00412475" w:rsidP="00412475">
      <w:pPr>
        <w:rPr>
          <w:lang w:val="en-GB"/>
        </w:rPr>
        <w:sectPr w:rsidR="00412475">
          <w:headerReference w:type="default" r:id="rId12"/>
          <w:pgSz w:w="11906" w:h="16838"/>
          <w:pgMar w:top="1417" w:right="1417" w:bottom="1417" w:left="1417" w:header="708" w:footer="708" w:gutter="0"/>
          <w:cols w:space="708"/>
          <w:docGrid w:linePitch="360"/>
        </w:sectPr>
      </w:pPr>
    </w:p>
    <w:p w14:paraId="3C6EE306" w14:textId="5FC0704A" w:rsidR="00412475" w:rsidRPr="002A0580" w:rsidRDefault="00412475" w:rsidP="00412475">
      <w:pPr>
        <w:spacing w:after="120"/>
        <w:rPr>
          <w:rFonts w:ascii="Calibri Light" w:eastAsia="Arial" w:hAnsi="Calibri Light" w:cs="Calibri Light"/>
          <w:b/>
          <w:bCs/>
          <w:color w:val="000000"/>
          <w:lang w:val="en-US"/>
        </w:rPr>
      </w:pPr>
    </w:p>
    <w:p w14:paraId="05082650" w14:textId="65D0AC04" w:rsidR="00412475" w:rsidRPr="002A0580" w:rsidRDefault="00412475" w:rsidP="00412475">
      <w:pPr>
        <w:spacing w:after="120"/>
        <w:rPr>
          <w:rFonts w:ascii="Calibri Light" w:eastAsia="Times New Roman" w:hAnsi="Calibri Light" w:cs="Calibri Light"/>
          <w:sz w:val="24"/>
          <w:lang w:val="en-US"/>
        </w:rPr>
      </w:pPr>
    </w:p>
    <w:p w14:paraId="24B28954" w14:textId="13DD0DDA" w:rsidR="00412475" w:rsidRPr="002A0580" w:rsidRDefault="00412475" w:rsidP="00412475">
      <w:pPr>
        <w:tabs>
          <w:tab w:val="left" w:pos="5160"/>
        </w:tabs>
        <w:spacing w:after="120"/>
        <w:rPr>
          <w:rFonts w:ascii="Calibri Light" w:eastAsia="Times New Roman" w:hAnsi="Calibri Light" w:cs="Calibri Light"/>
          <w:sz w:val="24"/>
          <w:lang w:val="en-US"/>
        </w:rPr>
      </w:pPr>
      <w:r w:rsidRPr="002A0580">
        <w:rPr>
          <w:rFonts w:ascii="Calibri Light" w:eastAsia="Arial" w:hAnsi="Calibri Light" w:cs="Calibri Light"/>
          <w:b/>
          <w:bCs/>
          <w:color w:val="4472C4"/>
          <w:sz w:val="24"/>
          <w:lang w:val="en-US"/>
        </w:rPr>
        <w:t>ABOUT ME</w:t>
      </w:r>
    </w:p>
    <w:p w14:paraId="3CBBEA2B" w14:textId="6D7F0A61" w:rsidR="00412475" w:rsidRPr="00412475" w:rsidRDefault="00412475" w:rsidP="00412475">
      <w:pPr>
        <w:jc w:val="both"/>
        <w:rPr>
          <w:rFonts w:ascii="Calibri Light" w:hAnsi="Calibri Light" w:cs="Calibri Light"/>
          <w:shd w:val="clear" w:color="auto" w:fill="FFFFFF"/>
          <w:lang w:val="en-US"/>
        </w:rPr>
      </w:pPr>
      <w:r w:rsidRPr="00412475">
        <w:rPr>
          <w:rFonts w:ascii="Calibri Light" w:hAnsi="Calibri Light" w:cs="Calibri Light"/>
          <w:bCs/>
          <w:lang w:val="en-US"/>
        </w:rPr>
        <w:t xml:space="preserve">I am a French citizen, born in Belgium, and living in Luxembourg. I have been admitted to the Luxembourg Bar in 2007. Since then, I have been assisting clients in structuring corporate entities and </w:t>
      </w:r>
      <w:proofErr w:type="gramStart"/>
      <w:r w:rsidRPr="00412475">
        <w:rPr>
          <w:rFonts w:ascii="Calibri Light" w:hAnsi="Calibri Light" w:cs="Calibri Light"/>
          <w:bCs/>
          <w:lang w:val="en-US"/>
        </w:rPr>
        <w:t>financing, and</w:t>
      </w:r>
      <w:proofErr w:type="gramEnd"/>
      <w:r w:rsidRPr="00412475">
        <w:rPr>
          <w:rFonts w:ascii="Calibri Light" w:hAnsi="Calibri Light" w:cs="Calibri Light"/>
          <w:bCs/>
          <w:lang w:val="en-US"/>
        </w:rPr>
        <w:t xml:space="preserve"> guiding them through all aspects of corporate actions including </w:t>
      </w:r>
      <w:proofErr w:type="spellStart"/>
      <w:r w:rsidRPr="00412475">
        <w:rPr>
          <w:rFonts w:ascii="Calibri Light" w:hAnsi="Calibri Light" w:cs="Calibri Light"/>
          <w:bCs/>
          <w:lang w:val="en-US"/>
        </w:rPr>
        <w:t>reorganisations</w:t>
      </w:r>
      <w:proofErr w:type="spellEnd"/>
      <w:r w:rsidRPr="00412475">
        <w:rPr>
          <w:rFonts w:ascii="Calibri Light" w:hAnsi="Calibri Light" w:cs="Calibri Light"/>
          <w:bCs/>
          <w:lang w:val="en-US"/>
        </w:rPr>
        <w:t xml:space="preserve">, joint ventures, securities issuance, as well as on general corporate law matters. I also advise clients on uncertainties regarding commercial and civil law and assist them with the negotiation and drafting of suitable tailor-made agreements which safeguard the client and ensure enforcement, </w:t>
      </w:r>
      <w:proofErr w:type="gramStart"/>
      <w:r w:rsidRPr="00412475">
        <w:rPr>
          <w:rFonts w:ascii="Calibri Light" w:hAnsi="Calibri Light" w:cs="Calibri Light"/>
          <w:bCs/>
          <w:lang w:val="en-US"/>
        </w:rPr>
        <w:t>using to</w:t>
      </w:r>
      <w:proofErr w:type="gramEnd"/>
      <w:r w:rsidRPr="00412475">
        <w:rPr>
          <w:rFonts w:ascii="Calibri Light" w:hAnsi="Calibri Light" w:cs="Calibri Light"/>
          <w:bCs/>
          <w:lang w:val="en-US"/>
        </w:rPr>
        <w:t xml:space="preserve"> this effect my several years’ experience in litigation. Always open to learning, I keep getting curious about new ideas and technologies. I am also very receptive to the flow of music, whatever the style and from all around the world.</w:t>
      </w:r>
    </w:p>
    <w:p w14:paraId="10134106" w14:textId="77777777" w:rsidR="00412475" w:rsidRPr="00167963" w:rsidRDefault="00412475" w:rsidP="00412475">
      <w:pPr>
        <w:jc w:val="both"/>
        <w:rPr>
          <w:rFonts w:asciiTheme="majorHAnsi" w:hAnsiTheme="majorHAnsi" w:cstheme="majorHAnsi"/>
          <w:shd w:val="clear" w:color="auto" w:fill="FFFFFF"/>
          <w:lang w:val="en-US"/>
        </w:rPr>
      </w:pPr>
    </w:p>
    <w:p w14:paraId="4DB24F02" w14:textId="77777777" w:rsidR="00412475" w:rsidRPr="002A0580" w:rsidRDefault="00412475" w:rsidP="00412475">
      <w:pPr>
        <w:spacing w:after="120"/>
        <w:rPr>
          <w:rFonts w:ascii="Calibri Light" w:eastAsia="Arial" w:hAnsi="Calibri Light" w:cs="Calibri Light"/>
          <w:b/>
          <w:bCs/>
          <w:color w:val="4472C4"/>
          <w:sz w:val="24"/>
          <w:lang w:val="en-US"/>
        </w:rPr>
      </w:pPr>
      <w:r w:rsidRPr="002A0580">
        <w:rPr>
          <w:rFonts w:ascii="Calibri Light" w:eastAsia="Arial" w:hAnsi="Calibri Light" w:cs="Calibri Light"/>
          <w:b/>
          <w:bCs/>
          <w:color w:val="4472C4"/>
          <w:sz w:val="24"/>
          <w:lang w:val="en-US"/>
        </w:rPr>
        <w:t>SKILLS</w:t>
      </w:r>
    </w:p>
    <w:p w14:paraId="4C8DD2AC" w14:textId="1379542A" w:rsidR="00412475" w:rsidRDefault="00412475" w:rsidP="00412475">
      <w:pPr>
        <w:spacing w:after="120"/>
        <w:ind w:right="140"/>
        <w:jc w:val="both"/>
        <w:rPr>
          <w:rFonts w:ascii="Calibri Light" w:eastAsia="Arial" w:hAnsi="Calibri Light" w:cs="Calibri Light"/>
          <w:szCs w:val="22"/>
          <w:lang w:val="en-US"/>
        </w:rPr>
      </w:pPr>
      <w:r>
        <w:rPr>
          <w:rFonts w:ascii="Calibri Light" w:eastAsia="Arial" w:hAnsi="Calibri Light" w:cs="Calibri Light"/>
          <w:szCs w:val="22"/>
          <w:lang w:val="en-US"/>
        </w:rPr>
        <w:t xml:space="preserve">Corporate, </w:t>
      </w:r>
      <w:r w:rsidR="00B4119C">
        <w:rPr>
          <w:rFonts w:ascii="Calibri Light" w:eastAsia="Arial" w:hAnsi="Calibri Light" w:cs="Calibri Light"/>
          <w:szCs w:val="22"/>
          <w:lang w:val="en-US"/>
        </w:rPr>
        <w:t xml:space="preserve">M&amp;A, </w:t>
      </w:r>
      <w:r>
        <w:rPr>
          <w:rFonts w:ascii="Calibri Light" w:eastAsia="Arial" w:hAnsi="Calibri Light" w:cs="Calibri Light"/>
          <w:szCs w:val="22"/>
          <w:lang w:val="en-US"/>
        </w:rPr>
        <w:t>Commercial, Private Equity, Real Estate, IP/IT</w:t>
      </w:r>
      <w:r w:rsidR="00C1654A">
        <w:rPr>
          <w:rFonts w:ascii="Calibri Light" w:eastAsia="Arial" w:hAnsi="Calibri Light" w:cs="Calibri Light"/>
          <w:szCs w:val="22"/>
          <w:lang w:val="en-US"/>
        </w:rPr>
        <w:t>, Litigation</w:t>
      </w:r>
      <w:r>
        <w:rPr>
          <w:rFonts w:ascii="Calibri Light" w:eastAsia="Arial" w:hAnsi="Calibri Light" w:cs="Calibri Light"/>
          <w:szCs w:val="22"/>
          <w:lang w:val="en-US"/>
        </w:rPr>
        <w:t xml:space="preserve">. </w:t>
      </w:r>
    </w:p>
    <w:p w14:paraId="31B55EC8" w14:textId="77777777" w:rsidR="00412475" w:rsidRPr="00B4119C" w:rsidRDefault="00412475" w:rsidP="00412475">
      <w:pPr>
        <w:spacing w:after="120"/>
        <w:rPr>
          <w:rFonts w:ascii="Calibri Light" w:eastAsia="Arial" w:hAnsi="Calibri Light" w:cs="Calibri Light"/>
          <w:b/>
          <w:bCs/>
          <w:color w:val="4472C4"/>
          <w:sz w:val="24"/>
          <w:lang w:val="fr-LU"/>
        </w:rPr>
      </w:pPr>
      <w:r w:rsidRPr="00B4119C">
        <w:rPr>
          <w:rFonts w:ascii="Calibri Light" w:eastAsia="Arial" w:hAnsi="Calibri Light" w:cs="Calibri Light"/>
          <w:b/>
          <w:bCs/>
          <w:color w:val="4472C4"/>
          <w:sz w:val="24"/>
          <w:lang w:val="fr-LU"/>
        </w:rPr>
        <w:t>PROFESSIONAL EXPERIENCE</w:t>
      </w:r>
    </w:p>
    <w:p w14:paraId="15884436" w14:textId="47653C92" w:rsidR="00412475" w:rsidRPr="00412475" w:rsidRDefault="00412475" w:rsidP="00412475">
      <w:pPr>
        <w:jc w:val="both"/>
        <w:rPr>
          <w:rFonts w:ascii="Calibri Light" w:eastAsia="Arial" w:hAnsi="Calibri Light" w:cs="Calibri Light"/>
          <w:szCs w:val="22"/>
          <w:lang w:val="en-US"/>
        </w:rPr>
      </w:pPr>
      <w:proofErr w:type="spellStart"/>
      <w:r w:rsidRPr="00412475">
        <w:rPr>
          <w:rFonts w:ascii="Calibri Light" w:eastAsia="Arial" w:hAnsi="Calibri Light" w:cs="Calibri Light"/>
          <w:szCs w:val="22"/>
          <w:lang w:val="fr-LU"/>
        </w:rPr>
        <w:t>Founding</w:t>
      </w:r>
      <w:proofErr w:type="spellEnd"/>
      <w:r w:rsidRPr="00412475">
        <w:rPr>
          <w:rFonts w:ascii="Calibri Light" w:eastAsia="Arial" w:hAnsi="Calibri Light" w:cs="Calibri Light"/>
          <w:szCs w:val="22"/>
          <w:lang w:val="fr-LU"/>
        </w:rPr>
        <w:t xml:space="preserve"> Partner and manager of Ethikos Luxembourg SARL, société d’avocats inscrite à la liste V du barreau de Luxembourg. </w:t>
      </w:r>
      <w:r w:rsidRPr="00412475">
        <w:rPr>
          <w:rFonts w:ascii="Calibri Light" w:eastAsia="Arial" w:hAnsi="Calibri Light" w:cs="Calibri Light"/>
          <w:szCs w:val="22"/>
          <w:lang w:val="en-US"/>
        </w:rPr>
        <w:t xml:space="preserve">Has worked for ten years as </w:t>
      </w:r>
      <w:proofErr w:type="gramStart"/>
      <w:r w:rsidRPr="00412475">
        <w:rPr>
          <w:rFonts w:ascii="Calibri Light" w:eastAsia="Arial" w:hAnsi="Calibri Light" w:cs="Calibri Light"/>
          <w:szCs w:val="22"/>
          <w:lang w:val="en-US"/>
        </w:rPr>
        <w:t>attorney</w:t>
      </w:r>
      <w:proofErr w:type="gramEnd"/>
      <w:r w:rsidRPr="00412475">
        <w:rPr>
          <w:rFonts w:ascii="Calibri Light" w:eastAsia="Arial" w:hAnsi="Calibri Light" w:cs="Calibri Light"/>
          <w:szCs w:val="22"/>
          <w:lang w:val="en-US"/>
        </w:rPr>
        <w:t xml:space="preserve"> </w:t>
      </w:r>
      <w:r w:rsidR="00B0725E">
        <w:rPr>
          <w:rFonts w:ascii="Calibri Light" w:eastAsia="Arial" w:hAnsi="Calibri Light" w:cs="Calibri Light"/>
          <w:szCs w:val="22"/>
          <w:lang w:val="en-US"/>
        </w:rPr>
        <w:t xml:space="preserve">in </w:t>
      </w:r>
      <w:proofErr w:type="gramStart"/>
      <w:r w:rsidR="00B0725E">
        <w:rPr>
          <w:rFonts w:ascii="Calibri Light" w:eastAsia="Arial" w:hAnsi="Calibri Light" w:cs="Calibri Light"/>
          <w:szCs w:val="22"/>
          <w:lang w:val="en-US"/>
        </w:rPr>
        <w:t>corp</w:t>
      </w:r>
      <w:r w:rsidR="00095D83">
        <w:rPr>
          <w:rFonts w:ascii="Calibri Light" w:eastAsia="Arial" w:hAnsi="Calibri Light" w:cs="Calibri Light"/>
          <w:szCs w:val="22"/>
          <w:lang w:val="en-US"/>
        </w:rPr>
        <w:t>orate</w:t>
      </w:r>
      <w:proofErr w:type="gramEnd"/>
      <w:r w:rsidR="00095D83">
        <w:rPr>
          <w:rFonts w:ascii="Calibri Light" w:eastAsia="Arial" w:hAnsi="Calibri Light" w:cs="Calibri Light"/>
          <w:szCs w:val="22"/>
          <w:lang w:val="en-US"/>
        </w:rPr>
        <w:t xml:space="preserve"> and litigation firm</w:t>
      </w:r>
      <w:r w:rsidRPr="00412475">
        <w:rPr>
          <w:rFonts w:ascii="Calibri Light" w:eastAsia="Arial" w:hAnsi="Calibri Light" w:cs="Calibri Light"/>
          <w:szCs w:val="22"/>
          <w:lang w:val="en-US"/>
        </w:rPr>
        <w:t xml:space="preserve">, </w:t>
      </w:r>
      <w:proofErr w:type="gramStart"/>
      <w:r w:rsidRPr="00412475">
        <w:rPr>
          <w:rFonts w:ascii="Calibri Light" w:eastAsia="Arial" w:hAnsi="Calibri Light" w:cs="Calibri Light"/>
          <w:szCs w:val="22"/>
          <w:lang w:val="en-US"/>
        </w:rPr>
        <w:t>and</w:t>
      </w:r>
      <w:proofErr w:type="gramEnd"/>
      <w:r w:rsidRPr="00412475">
        <w:rPr>
          <w:rFonts w:ascii="Calibri Light" w:eastAsia="Arial" w:hAnsi="Calibri Light" w:cs="Calibri Light"/>
          <w:szCs w:val="22"/>
          <w:lang w:val="en-US"/>
        </w:rPr>
        <w:t xml:space="preserve"> 5 years at </w:t>
      </w:r>
      <w:r w:rsidR="005D5299">
        <w:rPr>
          <w:rFonts w:ascii="Calibri Light" w:eastAsia="Arial" w:hAnsi="Calibri Light" w:cs="Calibri Light"/>
          <w:szCs w:val="22"/>
          <w:lang w:val="en-US"/>
        </w:rPr>
        <w:t xml:space="preserve">a </w:t>
      </w:r>
      <w:r w:rsidR="00C1654A">
        <w:rPr>
          <w:rFonts w:ascii="Calibri Light" w:eastAsia="Arial" w:hAnsi="Calibri Light" w:cs="Calibri Light"/>
          <w:szCs w:val="22"/>
          <w:lang w:val="en-US"/>
        </w:rPr>
        <w:t>T</w:t>
      </w:r>
      <w:r w:rsidR="005D5299">
        <w:rPr>
          <w:rFonts w:ascii="Calibri Light" w:eastAsia="Arial" w:hAnsi="Calibri Light" w:cs="Calibri Light"/>
          <w:szCs w:val="22"/>
          <w:lang w:val="en-US"/>
        </w:rPr>
        <w:t>ier</w:t>
      </w:r>
      <w:r w:rsidR="00C1654A">
        <w:rPr>
          <w:rFonts w:ascii="Calibri Light" w:eastAsia="Arial" w:hAnsi="Calibri Light" w:cs="Calibri Light"/>
          <w:szCs w:val="22"/>
          <w:lang w:val="en-US"/>
        </w:rPr>
        <w:t xml:space="preserve"> 2 legal</w:t>
      </w:r>
      <w:r w:rsidRPr="00412475">
        <w:rPr>
          <w:rFonts w:ascii="Calibri Light" w:eastAsia="Arial" w:hAnsi="Calibri Light" w:cs="Calibri Light"/>
          <w:szCs w:val="22"/>
          <w:lang w:val="en-US"/>
        </w:rPr>
        <w:t xml:space="preserve"> firm (where was promoted Partner).</w:t>
      </w:r>
    </w:p>
    <w:p w14:paraId="27AD8517" w14:textId="6633B790" w:rsidR="00412475" w:rsidRPr="00412475" w:rsidRDefault="00412475" w:rsidP="00412475">
      <w:pPr>
        <w:jc w:val="both"/>
        <w:rPr>
          <w:rFonts w:ascii="Calibri Light" w:eastAsia="Arial" w:hAnsi="Calibri Light" w:cs="Calibri Light"/>
          <w:szCs w:val="22"/>
          <w:lang w:val="en-US"/>
        </w:rPr>
      </w:pPr>
      <w:proofErr w:type="spellStart"/>
      <w:r w:rsidRPr="00412475">
        <w:rPr>
          <w:rFonts w:ascii="Calibri Light" w:eastAsia="Arial" w:hAnsi="Calibri Light" w:cs="Calibri Light"/>
          <w:szCs w:val="22"/>
          <w:lang w:val="en-US"/>
        </w:rPr>
        <w:t>Specialised</w:t>
      </w:r>
      <w:proofErr w:type="spellEnd"/>
      <w:r w:rsidRPr="00412475">
        <w:rPr>
          <w:rFonts w:ascii="Calibri Light" w:eastAsia="Arial" w:hAnsi="Calibri Light" w:cs="Calibri Light"/>
          <w:szCs w:val="22"/>
          <w:lang w:val="en-US"/>
        </w:rPr>
        <w:t xml:space="preserve"> in Corporate and M&amp;A, Commercial and Property law, Real Estate and Litigation. Advises local and international companies from listed companies through </w:t>
      </w:r>
      <w:proofErr w:type="gramStart"/>
      <w:r w:rsidRPr="00412475">
        <w:rPr>
          <w:rFonts w:ascii="Calibri Light" w:eastAsia="Arial" w:hAnsi="Calibri Light" w:cs="Calibri Light"/>
          <w:szCs w:val="22"/>
          <w:lang w:val="en-US"/>
        </w:rPr>
        <w:t>SME’s</w:t>
      </w:r>
      <w:proofErr w:type="gramEnd"/>
      <w:r w:rsidRPr="00412475">
        <w:rPr>
          <w:rFonts w:ascii="Calibri Light" w:eastAsia="Arial" w:hAnsi="Calibri Light" w:cs="Calibri Light"/>
          <w:szCs w:val="22"/>
          <w:lang w:val="en-US"/>
        </w:rPr>
        <w:t xml:space="preserve"> to entrepreneurs.</w:t>
      </w:r>
    </w:p>
    <w:p w14:paraId="46D7830B" w14:textId="77777777" w:rsidR="00412475" w:rsidRPr="00412475" w:rsidRDefault="00412475" w:rsidP="00412475">
      <w:pPr>
        <w:jc w:val="both"/>
        <w:rPr>
          <w:rFonts w:ascii="Calibri Light" w:eastAsia="Arial" w:hAnsi="Calibri Light" w:cs="Calibri Light"/>
          <w:szCs w:val="22"/>
          <w:lang w:val="en-US"/>
        </w:rPr>
      </w:pPr>
      <w:r w:rsidRPr="00412475">
        <w:rPr>
          <w:rFonts w:ascii="Calibri Light" w:eastAsia="Arial" w:hAnsi="Calibri Light" w:cs="Calibri Light"/>
          <w:szCs w:val="22"/>
          <w:lang w:val="en-US"/>
        </w:rPr>
        <w:t xml:space="preserve">Assists clients in structuring corporate entities and </w:t>
      </w:r>
      <w:proofErr w:type="gramStart"/>
      <w:r w:rsidRPr="00412475">
        <w:rPr>
          <w:rFonts w:ascii="Calibri Light" w:eastAsia="Arial" w:hAnsi="Calibri Light" w:cs="Calibri Light"/>
          <w:szCs w:val="22"/>
          <w:lang w:val="en-US"/>
        </w:rPr>
        <w:t>financing, and</w:t>
      </w:r>
      <w:proofErr w:type="gramEnd"/>
      <w:r w:rsidRPr="00412475">
        <w:rPr>
          <w:rFonts w:ascii="Calibri Light" w:eastAsia="Arial" w:hAnsi="Calibri Light" w:cs="Calibri Light"/>
          <w:szCs w:val="22"/>
          <w:lang w:val="en-US"/>
        </w:rPr>
        <w:t xml:space="preserve"> </w:t>
      </w:r>
      <w:proofErr w:type="gramStart"/>
      <w:r w:rsidRPr="00412475">
        <w:rPr>
          <w:rFonts w:ascii="Calibri Light" w:eastAsia="Arial" w:hAnsi="Calibri Light" w:cs="Calibri Light"/>
          <w:szCs w:val="22"/>
          <w:lang w:val="en-US"/>
        </w:rPr>
        <w:t>guide</w:t>
      </w:r>
      <w:proofErr w:type="gramEnd"/>
      <w:r w:rsidRPr="00412475">
        <w:rPr>
          <w:rFonts w:ascii="Calibri Light" w:eastAsia="Arial" w:hAnsi="Calibri Light" w:cs="Calibri Light"/>
          <w:szCs w:val="22"/>
          <w:lang w:val="en-US"/>
        </w:rPr>
        <w:t xml:space="preserve"> them through all aspects of corporate actions including </w:t>
      </w:r>
      <w:proofErr w:type="spellStart"/>
      <w:r w:rsidRPr="00412475">
        <w:rPr>
          <w:rFonts w:ascii="Calibri Light" w:eastAsia="Arial" w:hAnsi="Calibri Light" w:cs="Calibri Light"/>
          <w:szCs w:val="22"/>
          <w:lang w:val="en-US"/>
        </w:rPr>
        <w:t>reorganisations</w:t>
      </w:r>
      <w:proofErr w:type="spellEnd"/>
      <w:r w:rsidRPr="00412475">
        <w:rPr>
          <w:rFonts w:ascii="Calibri Light" w:eastAsia="Arial" w:hAnsi="Calibri Light" w:cs="Calibri Light"/>
          <w:szCs w:val="22"/>
          <w:lang w:val="en-US"/>
        </w:rPr>
        <w:t>, joint ventures, securities issuance, as well as on general corporate law matters.</w:t>
      </w:r>
    </w:p>
    <w:p w14:paraId="54CB25F8" w14:textId="77777777" w:rsidR="00412475" w:rsidRPr="00412475" w:rsidRDefault="00412475" w:rsidP="00412475">
      <w:pPr>
        <w:jc w:val="both"/>
        <w:rPr>
          <w:rFonts w:ascii="Calibri Light" w:eastAsia="Arial" w:hAnsi="Calibri Light" w:cs="Calibri Light"/>
          <w:szCs w:val="22"/>
          <w:lang w:val="en-US"/>
        </w:rPr>
      </w:pPr>
      <w:r w:rsidRPr="00412475">
        <w:rPr>
          <w:rFonts w:ascii="Calibri Light" w:eastAsia="Arial" w:hAnsi="Calibri Light" w:cs="Calibri Light"/>
          <w:szCs w:val="22"/>
          <w:lang w:val="en-US"/>
        </w:rPr>
        <w:t xml:space="preserve">He also advises clients on uncertainties regarding commercial and civil law and assists them with the negotiation and drafting of suitable </w:t>
      </w:r>
      <w:proofErr w:type="gramStart"/>
      <w:r w:rsidRPr="00412475">
        <w:rPr>
          <w:rFonts w:ascii="Calibri Light" w:eastAsia="Arial" w:hAnsi="Calibri Light" w:cs="Calibri Light"/>
          <w:szCs w:val="22"/>
          <w:lang w:val="en-US"/>
        </w:rPr>
        <w:t>tailor made</w:t>
      </w:r>
      <w:proofErr w:type="gramEnd"/>
      <w:r w:rsidRPr="00412475">
        <w:rPr>
          <w:rFonts w:ascii="Calibri Light" w:eastAsia="Arial" w:hAnsi="Calibri Light" w:cs="Calibri Light"/>
          <w:szCs w:val="22"/>
          <w:lang w:val="en-US"/>
        </w:rPr>
        <w:t xml:space="preserve"> agreements (distribution, sales, leasing, loan, franchise, etc.) which safeguard the client and ensure enforcement and uses </w:t>
      </w:r>
      <w:proofErr w:type="gramStart"/>
      <w:r w:rsidRPr="00412475">
        <w:rPr>
          <w:rFonts w:ascii="Calibri Light" w:eastAsia="Arial" w:hAnsi="Calibri Light" w:cs="Calibri Light"/>
          <w:szCs w:val="22"/>
          <w:lang w:val="en-US"/>
        </w:rPr>
        <w:t>to this effect his several years’ experience in litigation</w:t>
      </w:r>
      <w:proofErr w:type="gramEnd"/>
      <w:r w:rsidRPr="00412475">
        <w:rPr>
          <w:rFonts w:ascii="Calibri Light" w:eastAsia="Arial" w:hAnsi="Calibri Light" w:cs="Calibri Light"/>
          <w:szCs w:val="22"/>
          <w:lang w:val="en-US"/>
        </w:rPr>
        <w:t>.</w:t>
      </w:r>
    </w:p>
    <w:p w14:paraId="107C874B" w14:textId="77777777" w:rsidR="00412475" w:rsidRPr="00412475" w:rsidRDefault="00412475" w:rsidP="00412475">
      <w:pPr>
        <w:jc w:val="both"/>
        <w:rPr>
          <w:rFonts w:ascii="Calibri Light" w:eastAsia="Arial" w:hAnsi="Calibri Light" w:cs="Calibri Light"/>
          <w:szCs w:val="22"/>
          <w:lang w:val="en-US"/>
        </w:rPr>
      </w:pPr>
      <w:r w:rsidRPr="00412475">
        <w:rPr>
          <w:rFonts w:ascii="Calibri Light" w:eastAsia="Arial" w:hAnsi="Calibri Light" w:cs="Calibri Light"/>
          <w:szCs w:val="22"/>
          <w:lang w:val="en-US"/>
        </w:rPr>
        <w:t xml:space="preserve">The regular feedback he receives </w:t>
      </w:r>
      <w:proofErr w:type="gramStart"/>
      <w:r w:rsidRPr="00412475">
        <w:rPr>
          <w:rFonts w:ascii="Calibri Light" w:eastAsia="Arial" w:hAnsi="Calibri Light" w:cs="Calibri Light"/>
          <w:szCs w:val="22"/>
          <w:lang w:val="en-US"/>
        </w:rPr>
        <w:t>keep</w:t>
      </w:r>
      <w:proofErr w:type="gramEnd"/>
      <w:r w:rsidRPr="00412475">
        <w:rPr>
          <w:rFonts w:ascii="Calibri Light" w:eastAsia="Arial" w:hAnsi="Calibri Light" w:cs="Calibri Light"/>
          <w:szCs w:val="22"/>
          <w:lang w:val="en-US"/>
        </w:rPr>
        <w:t xml:space="preserve"> him in touch with the necessities of dealing with all elements impacting the matter in hand. He does this with companies ranging from very large, through medium to individual sized enterprises.</w:t>
      </w:r>
    </w:p>
    <w:p w14:paraId="145F06D0" w14:textId="77777777" w:rsidR="00412475" w:rsidRPr="00412475" w:rsidRDefault="00412475" w:rsidP="00412475">
      <w:pPr>
        <w:jc w:val="both"/>
        <w:rPr>
          <w:rFonts w:ascii="Calibri Light" w:eastAsia="Arial" w:hAnsi="Calibri Light" w:cs="Calibri Light"/>
          <w:szCs w:val="22"/>
          <w:lang w:val="en-US"/>
        </w:rPr>
      </w:pPr>
      <w:proofErr w:type="gramStart"/>
      <w:r w:rsidRPr="00412475">
        <w:rPr>
          <w:rFonts w:ascii="Calibri Light" w:eastAsia="Arial" w:hAnsi="Calibri Light" w:cs="Calibri Light"/>
          <w:szCs w:val="22"/>
          <w:lang w:val="en-US"/>
        </w:rPr>
        <w:t>Also</w:t>
      </w:r>
      <w:proofErr w:type="gramEnd"/>
      <w:r w:rsidRPr="00412475">
        <w:rPr>
          <w:rFonts w:ascii="Calibri Light" w:eastAsia="Arial" w:hAnsi="Calibri Light" w:cs="Calibri Light"/>
          <w:szCs w:val="22"/>
          <w:lang w:val="en-US"/>
        </w:rPr>
        <w:t xml:space="preserve"> has experience in advising clients on their IP issues (general advice, dispute resolution</w:t>
      </w:r>
    </w:p>
    <w:p w14:paraId="15C82C8E" w14:textId="1C9526BE" w:rsidR="00412475" w:rsidRPr="00412475" w:rsidRDefault="00412475" w:rsidP="00412475">
      <w:pPr>
        <w:jc w:val="both"/>
        <w:rPr>
          <w:rFonts w:asciiTheme="majorHAnsi" w:hAnsiTheme="majorHAnsi" w:cstheme="majorHAnsi"/>
          <w:lang w:val="en-US"/>
        </w:rPr>
      </w:pPr>
      <w:r w:rsidRPr="00412475">
        <w:rPr>
          <w:rFonts w:ascii="Calibri Light" w:eastAsia="Arial" w:hAnsi="Calibri Light" w:cs="Calibri Light"/>
          <w:szCs w:val="22"/>
          <w:lang w:val="en-US"/>
        </w:rPr>
        <w:t xml:space="preserve">related to brands, patents, contacts with the offices </w:t>
      </w:r>
      <w:proofErr w:type="spellStart"/>
      <w:r w:rsidRPr="00412475">
        <w:rPr>
          <w:rFonts w:ascii="Calibri Light" w:eastAsia="Arial" w:hAnsi="Calibri Light" w:cs="Calibri Light"/>
          <w:szCs w:val="22"/>
          <w:lang w:val="en-US"/>
        </w:rPr>
        <w:t>specialised</w:t>
      </w:r>
      <w:proofErr w:type="spellEnd"/>
      <w:r w:rsidRPr="00412475">
        <w:rPr>
          <w:rFonts w:ascii="Calibri Light" w:eastAsia="Arial" w:hAnsi="Calibri Light" w:cs="Calibri Light"/>
          <w:szCs w:val="22"/>
          <w:lang w:val="en-US"/>
        </w:rPr>
        <w:t xml:space="preserve"> in IP rights, etc.).</w:t>
      </w:r>
    </w:p>
    <w:p w14:paraId="728F8D36" w14:textId="77777777" w:rsidR="00412475" w:rsidRDefault="00412475" w:rsidP="00412475">
      <w:pPr>
        <w:rPr>
          <w:rFonts w:asciiTheme="majorHAnsi" w:hAnsiTheme="majorHAnsi" w:cstheme="majorHAnsi"/>
          <w:b/>
          <w:lang w:val="en-US"/>
        </w:rPr>
      </w:pPr>
    </w:p>
    <w:p w14:paraId="132DDF0F" w14:textId="77777777" w:rsidR="00412475" w:rsidRPr="009A5372" w:rsidRDefault="00412475" w:rsidP="00412475">
      <w:pPr>
        <w:ind w:right="215"/>
        <w:jc w:val="both"/>
        <w:rPr>
          <w:rFonts w:ascii="Calibri Light" w:eastAsia="Arial" w:hAnsi="Calibri Light" w:cs="Calibri Light"/>
          <w:bCs/>
          <w:szCs w:val="22"/>
          <w:lang w:val="en-US"/>
        </w:rPr>
      </w:pPr>
      <w:r w:rsidRPr="002A0580">
        <w:rPr>
          <w:rFonts w:ascii="Calibri Light" w:eastAsia="Arial" w:hAnsi="Calibri Light" w:cs="Calibri Light"/>
          <w:b/>
          <w:bCs/>
          <w:color w:val="4472C4"/>
          <w:sz w:val="24"/>
          <w:lang w:val="en-US"/>
        </w:rPr>
        <w:t>EDUCATION</w:t>
      </w:r>
    </w:p>
    <w:p w14:paraId="61D2FA7E" w14:textId="77777777" w:rsidR="00412475" w:rsidRDefault="00412475" w:rsidP="00412475">
      <w:pPr>
        <w:ind w:right="220"/>
        <w:jc w:val="both"/>
        <w:rPr>
          <w:rFonts w:ascii="Calibri Light" w:eastAsia="Arial" w:hAnsi="Calibri Light" w:cs="Calibri Light"/>
          <w:b/>
          <w:bCs/>
          <w:lang w:val="en-US"/>
        </w:rPr>
      </w:pPr>
    </w:p>
    <w:p w14:paraId="75E0AEE1" w14:textId="77777777" w:rsidR="00412475" w:rsidRPr="00412475" w:rsidRDefault="00412475" w:rsidP="00412475">
      <w:pPr>
        <w:jc w:val="both"/>
        <w:rPr>
          <w:rFonts w:ascii="Calibri Light" w:eastAsia="Arial" w:hAnsi="Calibri Light" w:cs="Calibri Light"/>
          <w:lang w:val="en-US"/>
        </w:rPr>
      </w:pPr>
      <w:r w:rsidRPr="00412475">
        <w:rPr>
          <w:rFonts w:ascii="Calibri Light" w:eastAsia="Arial" w:hAnsi="Calibri Light" w:cs="Calibri Light"/>
          <w:lang w:val="en-US"/>
        </w:rPr>
        <w:t>- University of Luxembourg (Special degree in Luxembourg Law)</w:t>
      </w:r>
    </w:p>
    <w:p w14:paraId="47A1D849" w14:textId="77777777" w:rsidR="00412475" w:rsidRPr="00412475" w:rsidRDefault="00412475" w:rsidP="00412475">
      <w:pPr>
        <w:jc w:val="both"/>
        <w:rPr>
          <w:rFonts w:ascii="Calibri Light" w:eastAsia="Arial" w:hAnsi="Calibri Light" w:cs="Calibri Light"/>
          <w:lang w:val="en-US"/>
        </w:rPr>
      </w:pPr>
      <w:r w:rsidRPr="00412475">
        <w:rPr>
          <w:rFonts w:ascii="Calibri Light" w:eastAsia="Arial" w:hAnsi="Calibri Light" w:cs="Calibri Light"/>
          <w:lang w:val="en-US"/>
        </w:rPr>
        <w:t>- University of Brussels, ULB (Special degree in banking &amp; finance Law)</w:t>
      </w:r>
    </w:p>
    <w:p w14:paraId="26F34DC0" w14:textId="77777777" w:rsidR="00412475" w:rsidRPr="00412475" w:rsidRDefault="00412475" w:rsidP="00412475">
      <w:pPr>
        <w:jc w:val="both"/>
        <w:rPr>
          <w:rFonts w:asciiTheme="majorHAnsi" w:hAnsiTheme="majorHAnsi" w:cstheme="majorHAnsi"/>
          <w:lang w:val="en-US"/>
        </w:rPr>
      </w:pPr>
      <w:r w:rsidRPr="00412475">
        <w:rPr>
          <w:rFonts w:ascii="Calibri Light" w:eastAsia="Arial" w:hAnsi="Calibri Light" w:cs="Calibri Light"/>
          <w:lang w:val="en-US"/>
        </w:rPr>
        <w:t>- University of Brussels, ULB (Law degree)</w:t>
      </w:r>
    </w:p>
    <w:p w14:paraId="2F619A29" w14:textId="05A59B82" w:rsidR="00412475" w:rsidRPr="002A0580" w:rsidRDefault="00412475" w:rsidP="00412475">
      <w:pPr>
        <w:spacing w:after="120"/>
        <w:rPr>
          <w:rFonts w:ascii="Calibri Light" w:eastAsia="Arial" w:hAnsi="Calibri Light" w:cs="Calibri Light"/>
          <w:b/>
          <w:bCs/>
          <w:color w:val="4472C4"/>
          <w:sz w:val="24"/>
          <w:lang w:val="en-US"/>
        </w:rPr>
      </w:pPr>
      <w:r w:rsidRPr="002A0580">
        <w:rPr>
          <w:rFonts w:ascii="Calibri Light" w:eastAsia="Arial" w:hAnsi="Calibri Light" w:cs="Calibri Light"/>
          <w:b/>
          <w:bCs/>
          <w:color w:val="4472C4"/>
          <w:sz w:val="24"/>
          <w:lang w:val="en-US"/>
        </w:rPr>
        <w:t>LANGUAGES</w:t>
      </w:r>
    </w:p>
    <w:p w14:paraId="4E63F3BB" w14:textId="77777777" w:rsidR="00412475" w:rsidRDefault="00412475" w:rsidP="00412475">
      <w:pPr>
        <w:spacing w:after="120"/>
        <w:rPr>
          <w:rFonts w:ascii="Calibri Light" w:eastAsia="Arial" w:hAnsi="Calibri Light" w:cs="Calibri Light"/>
          <w:lang w:val="en-US"/>
        </w:rPr>
      </w:pPr>
      <w:r w:rsidRPr="002A0580">
        <w:rPr>
          <w:rFonts w:ascii="Calibri Light" w:eastAsia="Arial" w:hAnsi="Calibri Light" w:cs="Calibri Light"/>
          <w:b/>
          <w:bCs/>
          <w:lang w:val="en-US"/>
        </w:rPr>
        <w:t>English</w:t>
      </w:r>
      <w:r w:rsidRPr="00E64904">
        <w:rPr>
          <w:rFonts w:ascii="Calibri Light" w:eastAsia="Arial" w:hAnsi="Calibri Light" w:cs="Calibri Light"/>
          <w:b/>
          <w:bCs/>
          <w:lang w:val="en-US"/>
        </w:rPr>
        <w:t xml:space="preserve">: </w:t>
      </w:r>
      <w:r w:rsidRPr="00E64904">
        <w:rPr>
          <w:rFonts w:ascii="Calibri Light" w:eastAsia="Arial" w:hAnsi="Calibri Light" w:cs="Calibri Light"/>
          <w:lang w:val="en-US"/>
        </w:rPr>
        <w:t xml:space="preserve">C1 </w:t>
      </w:r>
      <w:r>
        <w:rPr>
          <w:rFonts w:ascii="Calibri Light" w:eastAsia="Arial" w:hAnsi="Calibri Light" w:cs="Calibri Light"/>
          <w:lang w:val="en-US"/>
        </w:rPr>
        <w:t>–</w:t>
      </w:r>
      <w:r w:rsidRPr="00E64904">
        <w:rPr>
          <w:rFonts w:ascii="Calibri Light" w:eastAsia="Arial" w:hAnsi="Calibri Light" w:cs="Calibri Light"/>
          <w:lang w:val="en-US"/>
        </w:rPr>
        <w:t xml:space="preserve"> </w:t>
      </w:r>
      <w:r>
        <w:rPr>
          <w:rFonts w:ascii="Calibri Light" w:eastAsia="Arial" w:hAnsi="Calibri Light" w:cs="Calibri Light"/>
          <w:lang w:val="en-US"/>
        </w:rPr>
        <w:t>fully proficient</w:t>
      </w:r>
    </w:p>
    <w:p w14:paraId="6B8A28CB" w14:textId="77777777" w:rsidR="00412475" w:rsidRPr="00E64904" w:rsidRDefault="00412475" w:rsidP="00412475">
      <w:pPr>
        <w:spacing w:after="120"/>
        <w:rPr>
          <w:rFonts w:ascii="Calibri Light" w:eastAsia="Arial" w:hAnsi="Calibri Light" w:cs="Calibri Light"/>
          <w:b/>
          <w:bCs/>
          <w:lang w:val="en-US"/>
        </w:rPr>
      </w:pPr>
      <w:r w:rsidRPr="00737619">
        <w:rPr>
          <w:rFonts w:ascii="Calibri Light" w:eastAsia="Arial" w:hAnsi="Calibri Light" w:cs="Calibri Light"/>
          <w:b/>
          <w:bCs/>
          <w:lang w:val="en-US"/>
        </w:rPr>
        <w:t>French</w:t>
      </w:r>
      <w:r>
        <w:rPr>
          <w:rFonts w:ascii="Calibri Light" w:eastAsia="Arial" w:hAnsi="Calibri Light" w:cs="Calibri Light"/>
          <w:lang w:val="en-US"/>
        </w:rPr>
        <w:t>: C2 - native</w:t>
      </w:r>
    </w:p>
    <w:p w14:paraId="31145775" w14:textId="77777777" w:rsidR="00412475" w:rsidRPr="00915CF7" w:rsidRDefault="00412475" w:rsidP="00412475">
      <w:pPr>
        <w:spacing w:after="120"/>
        <w:rPr>
          <w:rFonts w:ascii="Calibri Light" w:eastAsia="Arial" w:hAnsi="Calibri Light" w:cs="Calibri Light"/>
          <w:b/>
          <w:bCs/>
          <w:color w:val="4472C4"/>
          <w:sz w:val="24"/>
          <w:lang w:val="fr-FR"/>
        </w:rPr>
      </w:pPr>
      <w:r w:rsidRPr="00915CF7">
        <w:rPr>
          <w:rFonts w:ascii="Calibri Light" w:eastAsia="Arial" w:hAnsi="Calibri Light" w:cs="Calibri Light"/>
          <w:b/>
          <w:bCs/>
          <w:color w:val="4472C4"/>
          <w:sz w:val="24"/>
          <w:lang w:val="fr-FR"/>
        </w:rPr>
        <w:t>CONTACT</w:t>
      </w:r>
    </w:p>
    <w:p w14:paraId="746C02CF" w14:textId="77777777" w:rsidR="00412475" w:rsidRPr="00415C96" w:rsidRDefault="00412475" w:rsidP="00882C82">
      <w:pPr>
        <w:rPr>
          <w:rFonts w:ascii="Calibri Light" w:eastAsia="Times New Roman" w:hAnsi="Calibri Light" w:cs="Calibri Light"/>
        </w:rPr>
      </w:pPr>
      <w:proofErr w:type="gramStart"/>
      <w:r>
        <w:rPr>
          <w:rFonts w:ascii="Calibri Light" w:eastAsia="Arial" w:hAnsi="Calibri Light" w:cs="Calibri Light"/>
        </w:rPr>
        <w:t>Mobile</w:t>
      </w:r>
      <w:r w:rsidRPr="00415C96">
        <w:rPr>
          <w:rFonts w:ascii="Calibri Light" w:eastAsia="Arial" w:hAnsi="Calibri Light" w:cs="Calibri Light"/>
        </w:rPr>
        <w:t>:</w:t>
      </w:r>
      <w:proofErr w:type="gramEnd"/>
      <w:r w:rsidRPr="00415C96">
        <w:rPr>
          <w:rFonts w:ascii="Calibri Light" w:eastAsia="Arial" w:hAnsi="Calibri Light" w:cs="Calibri Light"/>
        </w:rPr>
        <w:t xml:space="preserve"> </w:t>
      </w:r>
      <w:r w:rsidRPr="00C87D0A">
        <w:rPr>
          <w:rFonts w:ascii="Calibri Light" w:eastAsia="Arial" w:hAnsi="Calibri Light" w:cs="Calibri Light"/>
        </w:rPr>
        <w:t>+352 661 951 460</w:t>
      </w:r>
    </w:p>
    <w:p w14:paraId="6EB4C133" w14:textId="77777777" w:rsidR="00412475" w:rsidRDefault="00412475" w:rsidP="00882C82">
      <w:proofErr w:type="gramStart"/>
      <w:r w:rsidRPr="00CE5450">
        <w:rPr>
          <w:rFonts w:ascii="Calibri Light" w:eastAsia="Arial" w:hAnsi="Calibri Light" w:cs="Calibri Light"/>
          <w:lang w:val="fr-FR"/>
        </w:rPr>
        <w:t>E-mail:</w:t>
      </w:r>
      <w:proofErr w:type="gramEnd"/>
      <w:r w:rsidRPr="00CE5450">
        <w:rPr>
          <w:rFonts w:ascii="Calibri Light" w:eastAsia="Arial" w:hAnsi="Calibri Light" w:cs="Calibri Light"/>
          <w:lang w:val="fr-FR"/>
        </w:rPr>
        <w:t xml:space="preserve"> </w:t>
      </w:r>
      <w:hyperlink r:id="rId13" w:history="1">
        <w:r w:rsidRPr="001D08A2">
          <w:rPr>
            <w:rStyle w:val="Lienhypertexte"/>
          </w:rPr>
          <w:t>s.elias@ethikos.legal</w:t>
        </w:r>
      </w:hyperlink>
    </w:p>
    <w:p w14:paraId="2764A110" w14:textId="77777777" w:rsidR="00412475" w:rsidRDefault="00412475" w:rsidP="00882C82">
      <w:pPr>
        <w:rPr>
          <w:rStyle w:val="fontstyle01"/>
          <w:rFonts w:ascii="Calibri Light" w:hAnsi="Calibri Light" w:cs="Calibri Light"/>
          <w:lang w:val="fr-LU"/>
        </w:rPr>
      </w:pPr>
      <w:proofErr w:type="gramStart"/>
      <w:r>
        <w:rPr>
          <w:rFonts w:ascii="Calibri Light" w:eastAsia="Arial" w:hAnsi="Calibri Light" w:cs="Calibri Light"/>
          <w:lang w:val="fr-LU"/>
        </w:rPr>
        <w:t>Office</w:t>
      </w:r>
      <w:r w:rsidRPr="00C87D0A">
        <w:rPr>
          <w:rFonts w:ascii="Calibri Light" w:eastAsia="Arial" w:hAnsi="Calibri Light" w:cs="Calibri Light"/>
          <w:lang w:val="fr-LU"/>
        </w:rPr>
        <w:t>:</w:t>
      </w:r>
      <w:proofErr w:type="gramEnd"/>
      <w:r w:rsidRPr="00C87D0A">
        <w:rPr>
          <w:rFonts w:ascii="Calibri Light" w:eastAsia="Arial" w:hAnsi="Calibri Light" w:cs="Calibri Light"/>
          <w:lang w:val="fr-LU"/>
        </w:rPr>
        <w:t xml:space="preserve"> </w:t>
      </w:r>
      <w:r>
        <w:rPr>
          <w:rStyle w:val="fontstyle01"/>
          <w:rFonts w:ascii="Calibri Light" w:hAnsi="Calibri Light" w:cs="Calibri Light"/>
          <w:lang w:val="fr-LU"/>
        </w:rPr>
        <w:t>3, rue des Bains, L-1212 Luxembourg</w:t>
      </w:r>
    </w:p>
    <w:p w14:paraId="349E1392" w14:textId="7522BABC" w:rsidR="00412475" w:rsidRPr="00412475" w:rsidRDefault="00412475" w:rsidP="00412475">
      <w:pPr>
        <w:rPr>
          <w:lang w:val="en-GB"/>
        </w:rPr>
      </w:pPr>
      <w:r>
        <w:rPr>
          <w:rStyle w:val="fontstyle01"/>
          <w:rFonts w:ascii="Calibri Light" w:hAnsi="Calibri Light" w:cs="Calibri Light"/>
          <w:lang w:val="fr-LU"/>
        </w:rPr>
        <w:t xml:space="preserve">Postal </w:t>
      </w:r>
      <w:proofErr w:type="spellStart"/>
      <w:r>
        <w:rPr>
          <w:rStyle w:val="fontstyle01"/>
          <w:rFonts w:ascii="Calibri Light" w:hAnsi="Calibri Light" w:cs="Calibri Light"/>
          <w:lang w:val="fr-LU"/>
        </w:rPr>
        <w:t>Address</w:t>
      </w:r>
      <w:proofErr w:type="spellEnd"/>
      <w:r>
        <w:rPr>
          <w:rStyle w:val="fontstyle01"/>
          <w:rFonts w:ascii="Calibri Light" w:hAnsi="Calibri Light" w:cs="Calibri Light"/>
          <w:lang w:val="fr-LU"/>
        </w:rPr>
        <w:t> : BP 889, L-2018 Luxembourg</w:t>
      </w:r>
    </w:p>
    <w:sectPr w:rsidR="00412475" w:rsidRPr="00412475" w:rsidSect="00412475">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5D173" w14:textId="77777777" w:rsidR="00AE04E8" w:rsidRDefault="00AE04E8" w:rsidP="00412475">
      <w:r>
        <w:separator/>
      </w:r>
    </w:p>
  </w:endnote>
  <w:endnote w:type="continuationSeparator" w:id="0">
    <w:p w14:paraId="7041EA83" w14:textId="77777777" w:rsidR="00AE04E8" w:rsidRDefault="00AE04E8" w:rsidP="00412475">
      <w:r>
        <w:continuationSeparator/>
      </w:r>
    </w:p>
  </w:endnote>
  <w:endnote w:type="continuationNotice" w:id="1">
    <w:p w14:paraId="309C9E03" w14:textId="77777777" w:rsidR="00AE04E8" w:rsidRDefault="00AE04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Light">
    <w:altName w:val="Calibri"/>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88BE0" w14:textId="77777777" w:rsidR="00AE04E8" w:rsidRDefault="00AE04E8" w:rsidP="00412475">
      <w:r>
        <w:separator/>
      </w:r>
    </w:p>
  </w:footnote>
  <w:footnote w:type="continuationSeparator" w:id="0">
    <w:p w14:paraId="51424BC2" w14:textId="77777777" w:rsidR="00AE04E8" w:rsidRDefault="00AE04E8" w:rsidP="00412475">
      <w:r>
        <w:continuationSeparator/>
      </w:r>
    </w:p>
  </w:footnote>
  <w:footnote w:type="continuationNotice" w:id="1">
    <w:p w14:paraId="68BE71F4" w14:textId="77777777" w:rsidR="00AE04E8" w:rsidRDefault="00AE04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A3D03" w14:textId="0CE73153" w:rsidR="00412475" w:rsidRDefault="00412475">
    <w:pPr>
      <w:pStyle w:val="En-tte"/>
    </w:pPr>
    <w:r>
      <w:rPr>
        <w:noProof/>
      </w:rPr>
      <w:drawing>
        <wp:inline distT="0" distB="0" distL="0" distR="0" wp14:anchorId="1C5BF9D9" wp14:editId="16EDAB0B">
          <wp:extent cx="2171700" cy="723900"/>
          <wp:effectExtent l="0" t="0" r="0" b="0"/>
          <wp:docPr id="838775700" name="Image 838775700" descr="Une image contenant texte, Police, logo, Graphique&#10;&#10;Le contenu généré par l’IA peut êtr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8775700" name="Image 838775700" descr="Une image contenant texte, Police, logo, Graphique&#10;&#10;Le contenu généré par l’IA peut être incorrec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723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75"/>
    <w:rsid w:val="00095D83"/>
    <w:rsid w:val="000C6CC5"/>
    <w:rsid w:val="00180C22"/>
    <w:rsid w:val="00412475"/>
    <w:rsid w:val="004530B0"/>
    <w:rsid w:val="004B7726"/>
    <w:rsid w:val="005D5299"/>
    <w:rsid w:val="006A48E2"/>
    <w:rsid w:val="00882C82"/>
    <w:rsid w:val="008E4CCC"/>
    <w:rsid w:val="00981519"/>
    <w:rsid w:val="00A71A8F"/>
    <w:rsid w:val="00A926EF"/>
    <w:rsid w:val="00AE04E8"/>
    <w:rsid w:val="00B00E93"/>
    <w:rsid w:val="00B0725E"/>
    <w:rsid w:val="00B4119C"/>
    <w:rsid w:val="00C05335"/>
    <w:rsid w:val="00C1654A"/>
    <w:rsid w:val="00CA03BB"/>
    <w:rsid w:val="00F64DD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5ABFD"/>
  <w15:chartTrackingRefBased/>
  <w15:docId w15:val="{148E8F4E-AC97-4C17-87DD-EE083CE27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L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475"/>
    <w:pPr>
      <w:spacing w:after="0" w:line="240" w:lineRule="auto"/>
    </w:pPr>
    <w:rPr>
      <w:rFonts w:ascii="Calibri" w:eastAsia="Calibri" w:hAnsi="Calibri" w:cs="Arial"/>
      <w:kern w:val="0"/>
      <w:sz w:val="20"/>
      <w:szCs w:val="20"/>
      <w:lang w:val="fr-BE" w:eastAsia="zh-CN"/>
      <w14:ligatures w14:val="none"/>
    </w:rPr>
  </w:style>
  <w:style w:type="paragraph" w:styleId="Titre1">
    <w:name w:val="heading 1"/>
    <w:basedOn w:val="Normal"/>
    <w:next w:val="Normal"/>
    <w:link w:val="Titre1Car"/>
    <w:uiPriority w:val="9"/>
    <w:qFormat/>
    <w:rsid w:val="0041247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fr-LU" w:eastAsia="en-US"/>
      <w14:ligatures w14:val="standardContextual"/>
    </w:rPr>
  </w:style>
  <w:style w:type="paragraph" w:styleId="Titre2">
    <w:name w:val="heading 2"/>
    <w:basedOn w:val="Normal"/>
    <w:next w:val="Normal"/>
    <w:link w:val="Titre2Car"/>
    <w:uiPriority w:val="9"/>
    <w:semiHidden/>
    <w:unhideWhenUsed/>
    <w:qFormat/>
    <w:rsid w:val="0041247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fr-LU" w:eastAsia="en-US"/>
      <w14:ligatures w14:val="standardContextual"/>
    </w:rPr>
  </w:style>
  <w:style w:type="paragraph" w:styleId="Titre3">
    <w:name w:val="heading 3"/>
    <w:basedOn w:val="Normal"/>
    <w:next w:val="Normal"/>
    <w:link w:val="Titre3Car"/>
    <w:uiPriority w:val="9"/>
    <w:semiHidden/>
    <w:unhideWhenUsed/>
    <w:qFormat/>
    <w:rsid w:val="0041247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fr-LU" w:eastAsia="en-US"/>
      <w14:ligatures w14:val="standardContextual"/>
    </w:rPr>
  </w:style>
  <w:style w:type="paragraph" w:styleId="Titre4">
    <w:name w:val="heading 4"/>
    <w:basedOn w:val="Normal"/>
    <w:next w:val="Normal"/>
    <w:link w:val="Titre4Car"/>
    <w:uiPriority w:val="9"/>
    <w:semiHidden/>
    <w:unhideWhenUsed/>
    <w:qFormat/>
    <w:rsid w:val="0041247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fr-LU" w:eastAsia="en-US"/>
      <w14:ligatures w14:val="standardContextual"/>
    </w:rPr>
  </w:style>
  <w:style w:type="paragraph" w:styleId="Titre5">
    <w:name w:val="heading 5"/>
    <w:basedOn w:val="Normal"/>
    <w:next w:val="Normal"/>
    <w:link w:val="Titre5Car"/>
    <w:uiPriority w:val="9"/>
    <w:semiHidden/>
    <w:unhideWhenUsed/>
    <w:qFormat/>
    <w:rsid w:val="0041247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fr-LU" w:eastAsia="en-US"/>
      <w14:ligatures w14:val="standardContextual"/>
    </w:rPr>
  </w:style>
  <w:style w:type="paragraph" w:styleId="Titre6">
    <w:name w:val="heading 6"/>
    <w:basedOn w:val="Normal"/>
    <w:next w:val="Normal"/>
    <w:link w:val="Titre6Car"/>
    <w:uiPriority w:val="9"/>
    <w:semiHidden/>
    <w:unhideWhenUsed/>
    <w:qFormat/>
    <w:rsid w:val="0041247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fr-LU" w:eastAsia="en-US"/>
      <w14:ligatures w14:val="standardContextual"/>
    </w:rPr>
  </w:style>
  <w:style w:type="paragraph" w:styleId="Titre7">
    <w:name w:val="heading 7"/>
    <w:basedOn w:val="Normal"/>
    <w:next w:val="Normal"/>
    <w:link w:val="Titre7Car"/>
    <w:uiPriority w:val="9"/>
    <w:semiHidden/>
    <w:unhideWhenUsed/>
    <w:qFormat/>
    <w:rsid w:val="0041247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fr-LU" w:eastAsia="en-US"/>
      <w14:ligatures w14:val="standardContextual"/>
    </w:rPr>
  </w:style>
  <w:style w:type="paragraph" w:styleId="Titre8">
    <w:name w:val="heading 8"/>
    <w:basedOn w:val="Normal"/>
    <w:next w:val="Normal"/>
    <w:link w:val="Titre8Car"/>
    <w:uiPriority w:val="9"/>
    <w:semiHidden/>
    <w:unhideWhenUsed/>
    <w:qFormat/>
    <w:rsid w:val="0041247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fr-LU" w:eastAsia="en-US"/>
      <w14:ligatures w14:val="standardContextual"/>
    </w:rPr>
  </w:style>
  <w:style w:type="paragraph" w:styleId="Titre9">
    <w:name w:val="heading 9"/>
    <w:basedOn w:val="Normal"/>
    <w:next w:val="Normal"/>
    <w:link w:val="Titre9Car"/>
    <w:uiPriority w:val="9"/>
    <w:semiHidden/>
    <w:unhideWhenUsed/>
    <w:qFormat/>
    <w:rsid w:val="00412475"/>
    <w:pPr>
      <w:keepNext/>
      <w:keepLines/>
      <w:spacing w:line="259" w:lineRule="auto"/>
      <w:outlineLvl w:val="8"/>
    </w:pPr>
    <w:rPr>
      <w:rFonts w:asciiTheme="minorHAnsi" w:eastAsiaTheme="majorEastAsia" w:hAnsiTheme="minorHAnsi" w:cstheme="majorBidi"/>
      <w:color w:val="272727" w:themeColor="text1" w:themeTint="D8"/>
      <w:kern w:val="2"/>
      <w:sz w:val="22"/>
      <w:szCs w:val="22"/>
      <w:lang w:val="fr-LU"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247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1247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1247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1247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1247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1247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1247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1247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12475"/>
    <w:rPr>
      <w:rFonts w:eastAsiaTheme="majorEastAsia" w:cstheme="majorBidi"/>
      <w:color w:val="272727" w:themeColor="text1" w:themeTint="D8"/>
    </w:rPr>
  </w:style>
  <w:style w:type="paragraph" w:styleId="Titre">
    <w:name w:val="Title"/>
    <w:basedOn w:val="Normal"/>
    <w:next w:val="Normal"/>
    <w:link w:val="TitreCar"/>
    <w:uiPriority w:val="10"/>
    <w:qFormat/>
    <w:rsid w:val="00412475"/>
    <w:pPr>
      <w:spacing w:after="80"/>
      <w:contextualSpacing/>
    </w:pPr>
    <w:rPr>
      <w:rFonts w:asciiTheme="majorHAnsi" w:eastAsiaTheme="majorEastAsia" w:hAnsiTheme="majorHAnsi" w:cstheme="majorBidi"/>
      <w:spacing w:val="-10"/>
      <w:kern w:val="28"/>
      <w:sz w:val="56"/>
      <w:szCs w:val="56"/>
      <w:lang w:val="fr-LU" w:eastAsia="en-US"/>
      <w14:ligatures w14:val="standardContextual"/>
    </w:rPr>
  </w:style>
  <w:style w:type="character" w:customStyle="1" w:styleId="TitreCar">
    <w:name w:val="Titre Car"/>
    <w:basedOn w:val="Policepardfaut"/>
    <w:link w:val="Titre"/>
    <w:uiPriority w:val="10"/>
    <w:rsid w:val="0041247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1247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fr-LU" w:eastAsia="en-US"/>
      <w14:ligatures w14:val="standardContextual"/>
    </w:rPr>
  </w:style>
  <w:style w:type="character" w:customStyle="1" w:styleId="Sous-titreCar">
    <w:name w:val="Sous-titre Car"/>
    <w:basedOn w:val="Policepardfaut"/>
    <w:link w:val="Sous-titre"/>
    <w:uiPriority w:val="11"/>
    <w:rsid w:val="0041247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12475"/>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fr-LU" w:eastAsia="en-US"/>
      <w14:ligatures w14:val="standardContextual"/>
    </w:rPr>
  </w:style>
  <w:style w:type="character" w:customStyle="1" w:styleId="CitationCar">
    <w:name w:val="Citation Car"/>
    <w:basedOn w:val="Policepardfaut"/>
    <w:link w:val="Citation"/>
    <w:uiPriority w:val="29"/>
    <w:rsid w:val="00412475"/>
    <w:rPr>
      <w:i/>
      <w:iCs/>
      <w:color w:val="404040" w:themeColor="text1" w:themeTint="BF"/>
    </w:rPr>
  </w:style>
  <w:style w:type="paragraph" w:styleId="Paragraphedeliste">
    <w:name w:val="List Paragraph"/>
    <w:basedOn w:val="Normal"/>
    <w:uiPriority w:val="34"/>
    <w:qFormat/>
    <w:rsid w:val="00412475"/>
    <w:pPr>
      <w:spacing w:after="160" w:line="259" w:lineRule="auto"/>
      <w:ind w:left="720"/>
      <w:contextualSpacing/>
    </w:pPr>
    <w:rPr>
      <w:rFonts w:asciiTheme="minorHAnsi" w:eastAsiaTheme="minorHAnsi" w:hAnsiTheme="minorHAnsi" w:cstheme="minorBidi"/>
      <w:kern w:val="2"/>
      <w:sz w:val="22"/>
      <w:szCs w:val="22"/>
      <w:lang w:val="fr-LU" w:eastAsia="en-US"/>
      <w14:ligatures w14:val="standardContextual"/>
    </w:rPr>
  </w:style>
  <w:style w:type="character" w:styleId="Accentuationintense">
    <w:name w:val="Intense Emphasis"/>
    <w:basedOn w:val="Policepardfaut"/>
    <w:uiPriority w:val="21"/>
    <w:qFormat/>
    <w:rsid w:val="00412475"/>
    <w:rPr>
      <w:i/>
      <w:iCs/>
      <w:color w:val="0F4761" w:themeColor="accent1" w:themeShade="BF"/>
    </w:rPr>
  </w:style>
  <w:style w:type="paragraph" w:styleId="Citationintense">
    <w:name w:val="Intense Quote"/>
    <w:basedOn w:val="Normal"/>
    <w:next w:val="Normal"/>
    <w:link w:val="CitationintenseCar"/>
    <w:uiPriority w:val="30"/>
    <w:qFormat/>
    <w:rsid w:val="0041247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fr-LU" w:eastAsia="en-US"/>
      <w14:ligatures w14:val="standardContextual"/>
    </w:rPr>
  </w:style>
  <w:style w:type="character" w:customStyle="1" w:styleId="CitationintenseCar">
    <w:name w:val="Citation intense Car"/>
    <w:basedOn w:val="Policepardfaut"/>
    <w:link w:val="Citationintense"/>
    <w:uiPriority w:val="30"/>
    <w:rsid w:val="00412475"/>
    <w:rPr>
      <w:i/>
      <w:iCs/>
      <w:color w:val="0F4761" w:themeColor="accent1" w:themeShade="BF"/>
    </w:rPr>
  </w:style>
  <w:style w:type="character" w:styleId="Rfrenceintense">
    <w:name w:val="Intense Reference"/>
    <w:basedOn w:val="Policepardfaut"/>
    <w:uiPriority w:val="32"/>
    <w:qFormat/>
    <w:rsid w:val="00412475"/>
    <w:rPr>
      <w:b/>
      <w:bCs/>
      <w:smallCaps/>
      <w:color w:val="0F4761" w:themeColor="accent1" w:themeShade="BF"/>
      <w:spacing w:val="5"/>
    </w:rPr>
  </w:style>
  <w:style w:type="paragraph" w:styleId="En-tte">
    <w:name w:val="header"/>
    <w:basedOn w:val="Normal"/>
    <w:link w:val="En-tteCar"/>
    <w:uiPriority w:val="99"/>
    <w:unhideWhenUsed/>
    <w:rsid w:val="00412475"/>
    <w:pPr>
      <w:tabs>
        <w:tab w:val="center" w:pos="4536"/>
        <w:tab w:val="right" w:pos="9072"/>
      </w:tabs>
    </w:pPr>
  </w:style>
  <w:style w:type="character" w:customStyle="1" w:styleId="En-tteCar">
    <w:name w:val="En-tête Car"/>
    <w:basedOn w:val="Policepardfaut"/>
    <w:link w:val="En-tte"/>
    <w:uiPriority w:val="99"/>
    <w:rsid w:val="00412475"/>
    <w:rPr>
      <w:rFonts w:ascii="Calibri" w:eastAsia="Calibri" w:hAnsi="Calibri" w:cs="Arial"/>
      <w:kern w:val="0"/>
      <w:sz w:val="20"/>
      <w:szCs w:val="20"/>
      <w:lang w:val="fr-BE" w:eastAsia="zh-CN"/>
      <w14:ligatures w14:val="none"/>
    </w:rPr>
  </w:style>
  <w:style w:type="paragraph" w:styleId="Pieddepage">
    <w:name w:val="footer"/>
    <w:basedOn w:val="Normal"/>
    <w:link w:val="PieddepageCar"/>
    <w:uiPriority w:val="99"/>
    <w:unhideWhenUsed/>
    <w:rsid w:val="00412475"/>
    <w:pPr>
      <w:tabs>
        <w:tab w:val="center" w:pos="4536"/>
        <w:tab w:val="right" w:pos="9072"/>
      </w:tabs>
    </w:pPr>
  </w:style>
  <w:style w:type="character" w:customStyle="1" w:styleId="PieddepageCar">
    <w:name w:val="Pied de page Car"/>
    <w:basedOn w:val="Policepardfaut"/>
    <w:link w:val="Pieddepage"/>
    <w:uiPriority w:val="99"/>
    <w:rsid w:val="00412475"/>
    <w:rPr>
      <w:rFonts w:ascii="Calibri" w:eastAsia="Calibri" w:hAnsi="Calibri" w:cs="Arial"/>
      <w:kern w:val="0"/>
      <w:sz w:val="20"/>
      <w:szCs w:val="20"/>
      <w:lang w:val="fr-BE" w:eastAsia="zh-CN"/>
      <w14:ligatures w14:val="none"/>
    </w:rPr>
  </w:style>
  <w:style w:type="character" w:styleId="Lienhypertexte">
    <w:name w:val="Hyperlink"/>
    <w:uiPriority w:val="99"/>
    <w:unhideWhenUsed/>
    <w:rsid w:val="00412475"/>
    <w:rPr>
      <w:color w:val="0563C1"/>
      <w:u w:val="single"/>
    </w:rPr>
  </w:style>
  <w:style w:type="character" w:customStyle="1" w:styleId="fontstyle01">
    <w:name w:val="fontstyle01"/>
    <w:rsid w:val="00412475"/>
    <w:rPr>
      <w:rFonts w:ascii="Calibri-Light" w:hAnsi="Calibri-Ligh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001962">
      <w:bodyDiv w:val="1"/>
      <w:marLeft w:val="0"/>
      <w:marRight w:val="0"/>
      <w:marTop w:val="0"/>
      <w:marBottom w:val="0"/>
      <w:divBdr>
        <w:top w:val="none" w:sz="0" w:space="0" w:color="auto"/>
        <w:left w:val="none" w:sz="0" w:space="0" w:color="auto"/>
        <w:bottom w:val="none" w:sz="0" w:space="0" w:color="auto"/>
        <w:right w:val="none" w:sz="0" w:space="0" w:color="auto"/>
      </w:divBdr>
    </w:div>
    <w:div w:id="151083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lias@ethikos.legal"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1f3996e-5942-44a4-9c22-8f8aa90026c1" xsi:nil="true"/>
    <lcf76f155ced4ddcb4097134ff3c332f xmlns="f940c9d7-9151-4ba3-854c-d8bc410e9d3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C1B37E634D4D44AFFDC136F741B2C6" ma:contentTypeVersion="17" ma:contentTypeDescription="Create a new document." ma:contentTypeScope="" ma:versionID="70eee78fb36bca12768603c946db9946">
  <xsd:schema xmlns:xsd="http://www.w3.org/2001/XMLSchema" xmlns:xs="http://www.w3.org/2001/XMLSchema" xmlns:p="http://schemas.microsoft.com/office/2006/metadata/properties" xmlns:ns2="b1f3996e-5942-44a4-9c22-8f8aa90026c1" xmlns:ns3="f940c9d7-9151-4ba3-854c-d8bc410e9d32" targetNamespace="http://schemas.microsoft.com/office/2006/metadata/properties" ma:root="true" ma:fieldsID="8841c40a63aa44de73fea32e01495061" ns2:_="" ns3:_="">
    <xsd:import namespace="b1f3996e-5942-44a4-9c22-8f8aa90026c1"/>
    <xsd:import namespace="f940c9d7-9151-4ba3-854c-d8bc410e9d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3996e-5942-44a4-9c22-8f8aa90026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5930763-8252-4ffb-bcd2-af3a7b4d218e}" ma:internalName="TaxCatchAll" ma:showField="CatchAllData" ma:web="b1f3996e-5942-44a4-9c22-8f8aa90026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40c9d7-9151-4ba3-854c-d8bc410e9d3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7850a19-7bf1-432b-8073-aeeac93465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7EC79B-FA10-4193-BA92-18144713F3EF}">
  <ds:schemaRefs>
    <ds:schemaRef ds:uri="http://schemas.microsoft.com/sharepoint/v3/contenttype/forms"/>
  </ds:schemaRefs>
</ds:datastoreItem>
</file>

<file path=customXml/itemProps2.xml><?xml version="1.0" encoding="utf-8"?>
<ds:datastoreItem xmlns:ds="http://schemas.openxmlformats.org/officeDocument/2006/customXml" ds:itemID="{E8DD6E24-177C-434E-9B0F-4C032192D395}">
  <ds:schemaRefs>
    <ds:schemaRef ds:uri="http://schemas.microsoft.com/office/2006/metadata/properties"/>
    <ds:schemaRef ds:uri="http://schemas.microsoft.com/office/infopath/2007/PartnerControls"/>
    <ds:schemaRef ds:uri="b1f3996e-5942-44a4-9c22-8f8aa90026c1"/>
    <ds:schemaRef ds:uri="f940c9d7-9151-4ba3-854c-d8bc410e9d32"/>
  </ds:schemaRefs>
</ds:datastoreItem>
</file>

<file path=customXml/itemProps3.xml><?xml version="1.0" encoding="utf-8"?>
<ds:datastoreItem xmlns:ds="http://schemas.openxmlformats.org/officeDocument/2006/customXml" ds:itemID="{B60C4806-AA78-4568-858B-AD543042B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3996e-5942-44a4-9c22-8f8aa90026c1"/>
    <ds:schemaRef ds:uri="f940c9d7-9151-4ba3-854c-d8bc410e9d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441</Words>
  <Characters>2431</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Elias</dc:creator>
  <cp:keywords/>
  <dc:description/>
  <cp:lastModifiedBy>Sylvain Elias</cp:lastModifiedBy>
  <cp:revision>11</cp:revision>
  <dcterms:created xsi:type="dcterms:W3CDTF">2025-03-24T10:00:00Z</dcterms:created>
  <dcterms:modified xsi:type="dcterms:W3CDTF">2025-03-24T13:57:00Z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0x0101004AC1B37E634D4D44AFFDC136F741B2C6</vt:lpwstr>
  </property>
  <property fmtid="{D5CDD505-2E9C-101B-9397-08002B2CF9AE}" pid="3" name="MediaServiceImageTags">
    <vt:lpwstr/>
  </property>
</Properties>
</file>